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 xml:space="preserve">«    » </w:t>
            </w:r>
            <w:r>
              <w:rPr>
                <w:sz w:val="22"/>
                <w:szCs w:val="22"/>
                <w:u w:val="none"/>
              </w:rPr>
              <w:t xml:space="preserve">августа </w:t>
            </w:r>
            <w:r>
              <w:rPr>
                <w:sz w:val="22"/>
                <w:szCs w:val="22"/>
              </w:rPr>
              <w:t>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2023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2023  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«Вокально- хореографическая студия «Время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5 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Normal"/>
        <w:numPr>
          <w:ilvl w:val="0"/>
          <w:numId w:val="1"/>
        </w:numPr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Пояснительная записка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Человеческий голос - самый первый и самый прекрасный инструмент.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Пение - спутник определенного эмоционального состояния. Поэтому не случайно человечество поет, не случайно испокон веку живут певческие традиции. Этим поддерживается  эмоционально- психическое здоровье, как отдельного человека, так и народа в целом.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Во внешкольной работе пение принадлежит к основным видам музыкального исполнительства. Оно является одним из средств разностороннего развития учащихся: музыкально- творческого и личностного. Правильное обучение пению с детства есть наиболее массовая форма охраны голоса, тренировки голосового аппарата.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Программа «</w:t>
      </w:r>
      <w:r>
        <w:rPr>
          <w:b w:val="false"/>
          <w:bCs w:val="false"/>
          <w:sz w:val="24"/>
          <w:szCs w:val="24"/>
        </w:rPr>
        <w:t>Вокально- хореографическая студия «Время</w:t>
      </w:r>
      <w:r>
        <w:rPr>
          <w:sz w:val="24"/>
          <w:szCs w:val="24"/>
        </w:rPr>
        <w:t>» по своему характеру является развивающее - обучающей и направлена на формирование эстетически развитой личности, на пробуждение творческой активности и художественного мышления, на выработку навыков восприятия музыки, а также на выявление способностей воспитанников к самовыражению через исполнительскую творческую деятельность.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Направленность программы вокального кружка «</w:t>
      </w:r>
      <w:r>
        <w:rPr>
          <w:b w:val="false"/>
          <w:bCs w:val="false"/>
          <w:sz w:val="24"/>
          <w:szCs w:val="24"/>
        </w:rPr>
        <w:t>Вокально- хореографическая студия «Время</w:t>
      </w:r>
      <w:r>
        <w:rPr>
          <w:sz w:val="24"/>
          <w:szCs w:val="24"/>
        </w:rPr>
        <w:t xml:space="preserve">» по содержанию является художественно – эстетической; по функциональному назначению – общекультурной; по форме организации – групповой.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rPr/>
      </w:pPr>
      <w:r>
        <w:rPr>
          <w:rStyle w:val="Strong"/>
          <w:sz w:val="24"/>
          <w:szCs w:val="24"/>
        </w:rPr>
        <w:t>Общая характеристика курса, дисциплины, модуля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Программа направлена: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-на развитие активного интереса к различным формам и видам театрального искусства;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на формирование творческого коллектива, направленного на воплощение единой цели (создания спектакля);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на ценностное развитие успешной личности в условиях сотворчества и сотрудничества.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Образовательный процесс строится в соответствии с возрастными, психологическими возможностями и особенностями подростка. Навыки, которые ребята приобретают в кружке остаются с ними на всю жизнь.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Кроме того, занятия в кружке развивают внимание, эмоциональную память, чувство ритма, творческое воображение, фантазию ребёнка, чувство гармонии в себе и окружающем мире, учат владению своим эмоциональным состоянием, речью, голосом, физическим телом..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Развитие такого широкого комплекса способностей открывает перед человеком возможность активного проявления себя в самых различных видах деятельности, то есть сами по себе занятия драматическим искусством создаёт предпосылки для многостороннего развития личности.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Программа рассчитана на год обучения для детей 5, 6 класса. Объем часов в год составляет  68 часа. Занятия проводится 2 раза в неделю по 1часу.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rPr/>
      </w:pPr>
      <w:r>
        <w:rPr>
          <w:rStyle w:val="Strong"/>
          <w:sz w:val="24"/>
          <w:szCs w:val="24"/>
        </w:rPr>
        <w:t>Цели изучения</w:t>
      </w:r>
      <w:r>
        <w:rPr>
          <w:b/>
          <w:sz w:val="24"/>
          <w:szCs w:val="24"/>
        </w:rPr>
        <w:t xml:space="preserve"> </w:t>
      </w:r>
      <w:r>
        <w:rPr>
          <w:rStyle w:val="Strong"/>
          <w:sz w:val="24"/>
          <w:szCs w:val="24"/>
        </w:rPr>
        <w:t>курса, дисциплины, модуля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Цель программы:развитие музыкально - творческих способностей ребенка, формирование музыкальной культуры.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Задачи программы: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1.Овладеть языком музыкального искусства на основе музыкально — теоретических знаний и навыков;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2.Постичь сущность музыкальной интонации через различные формы вокального (сольного, ансамблевого, хорового) музицирования.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3.Сформировать умение аналитически сравнивать художественные различные интерпретации какого-либо явления окружающего мира, человека, а также способы исполнительской трактовки музыкального произведения; навыки сочинения элементарных интонаций, мелодий, воплощающих определенное образное настроение, состояние; навыки художественно осмысленного сольного, ансамблевого, хорового исполнения мелодии, слышания интонационной драматургии музыкального произведения.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4. Развить гармоничное развитие средствами музыки творческого потенциала каждого воспитанника, его эвристического мышления, познавательной деятельности; развитие музыкальных способностей, потребности к творческому самовыражению через исполнение музыкального произведения.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Место курса, дисциплины, модуля  в учебном плане</w:t>
      </w:r>
    </w:p>
    <w:p>
      <w:pPr>
        <w:pStyle w:val="Normal"/>
        <w:rPr/>
      </w:pPr>
      <w:r>
        <w:rPr>
          <w:lang w:val="ru-RU"/>
        </w:rPr>
        <w:t>Музыкально- эстетическое воспитание и вокально- техническое развитие школьников должны идти взаимосвязано и неразрывно, начиная с детей младшего возраста. Ведущее место в этом принадлежит кружку вокального пения – на сегодняшний день основному средству массового приобщения школьников к музыкальному искусству. В</w:t>
      </w:r>
      <w:r>
        <w:rPr>
          <w:caps w:val="false"/>
          <w:smallCaps w:val="false"/>
          <w:lang w:val="ru-RU"/>
        </w:rPr>
        <w:t xml:space="preserve"> </w:t>
      </w:r>
      <w:r>
        <w:rPr>
          <w:lang w:val="ru-RU"/>
        </w:rPr>
        <w:t>кружке вокального пения органически сочетаются фронтальное воздействие руководителя на учащихся, индивидуальный подход, влияние на каждого ученика коллектива. Каждый ребенок пробует свои силы, как в ансамблевом пении, так и в сольном. В</w:t>
      </w:r>
      <w:r>
        <w:rPr>
          <w:caps w:val="false"/>
          <w:smallCaps w:val="false"/>
          <w:lang w:val="ru-RU"/>
        </w:rPr>
        <w:t xml:space="preserve"> </w:t>
      </w:r>
      <w:r>
        <w:rPr>
          <w:lang w:val="ru-RU"/>
        </w:rPr>
        <w:t>условиях коллективного исполнения у школьников развивается чувство коллективизма, доверия к партнеру и уважение к нему. Участие в ансамблевом пении, как совместном действии, способствует преодолению проявлений индивидуализма школьников, обусловленного типичными недостатками, присущими организации взаимоотношений ученика и коллектива. При индивидуальном, сольном исполнении песни, усиливается чувство ответственности и развивается творческий подход к каждому делу. Ведь для полного номера необходимо не только верно исполнить мелодию и выучить слова, так же должен быть продуман костюм, движения под музыку и общий «образ» песни. Это раскрепощает детей и усиливает их самооценку.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Содержание курса, дисциплины, модуля</w:t>
      </w:r>
    </w:p>
    <w:p>
      <w:pPr>
        <w:pStyle w:val="Normal"/>
        <w:rPr/>
      </w:pPr>
      <w:r>
        <w:rPr/>
        <w:t>1. Вводное занятие.</w:t>
      </w:r>
    </w:p>
    <w:p>
      <w:pPr>
        <w:pStyle w:val="Normal"/>
        <w:rPr/>
      </w:pPr>
      <w:r>
        <w:rPr/>
        <w:t>Знакомство с основными разделами и темами программы, режимом работы коллектива, правилами поведения в кабинете, правилами личной гигиены вокалиста. Подбор репертуара.</w:t>
      </w:r>
      <w:r>
        <w:rPr>
          <w:b/>
          <w:i/>
        </w:rPr>
        <w:t>1</w:t>
      </w:r>
    </w:p>
    <w:p>
      <w:pPr>
        <w:pStyle w:val="Normal"/>
        <w:rPr/>
      </w:pPr>
      <w:r>
        <w:rPr/>
        <w:t>3.Пение специальных упражнений для развития слуха и голоса.</w:t>
      </w:r>
    </w:p>
    <w:p>
      <w:pPr>
        <w:pStyle w:val="Normal"/>
        <w:rPr/>
      </w:pPr>
      <w:r>
        <w:rPr/>
        <w:t>Введение понятия унисона. Работа над точным звучанием унисона. Формирование вокального звука.</w:t>
      </w:r>
    </w:p>
    <w:p>
      <w:pPr>
        <w:pStyle w:val="Normal"/>
        <w:rPr/>
      </w:pPr>
      <w:r>
        <w:rPr/>
        <w:t>4.Формирование правильных навыков дыхания.</w:t>
      </w:r>
    </w:p>
    <w:p>
      <w:pPr>
        <w:pStyle w:val="Normal"/>
        <w:rPr/>
      </w:pPr>
      <w:r>
        <w:rPr/>
        <w:t>Упражнения для формирования короткого и задержанного дыхания. Упражнения, направленные на выработку рефлекторного певческого дыхания, взаимосвязь звука и дыхания. Твердая и мягкая атака.</w:t>
      </w:r>
    </w:p>
    <w:p>
      <w:pPr>
        <w:pStyle w:val="Normal"/>
        <w:rPr/>
      </w:pPr>
      <w:r>
        <w:rPr/>
        <w:t>5.Дикция и артикуляция.</w:t>
      </w:r>
    </w:p>
    <w:p>
      <w:pPr>
        <w:pStyle w:val="Normal"/>
        <w:rPr/>
      </w:pPr>
      <w:r>
        <w:rPr/>
        <w:t>Формирование правильного певческого произношения слов. Работа, направленная на активизацию речевого аппарата с использованием речевых и муз. Скороговорок, упражнения по системе В.В.Емельянова.</w:t>
      </w:r>
    </w:p>
    <w:p>
      <w:pPr>
        <w:pStyle w:val="Normal"/>
        <w:rPr/>
      </w:pPr>
      <w:r>
        <w:rPr/>
        <w:t>6.Ансамбдь. Унисон.</w:t>
      </w:r>
    </w:p>
    <w:p>
      <w:pPr>
        <w:pStyle w:val="Normal"/>
        <w:rPr/>
      </w:pPr>
      <w:r>
        <w:rPr/>
        <w:t>Воспитание навыков пения в ансамбле, работа над интонацией, единообразие манеры звука, ритмическое, темповое, динамическое единство звука. Одновременное начало и окончание песни. Использование акапелла.</w:t>
      </w:r>
    </w:p>
    <w:p>
      <w:pPr>
        <w:pStyle w:val="Normal"/>
        <w:rPr/>
      </w:pPr>
      <w:r>
        <w:rPr/>
        <w:t>7.Музыкально – исполнительская работа.</w:t>
      </w:r>
    </w:p>
    <w:p>
      <w:pPr>
        <w:pStyle w:val="Normal"/>
        <w:rPr/>
      </w:pPr>
      <w:r>
        <w:rPr/>
        <w:t>Развитие навыков уверенного пения. Обработка динамических оттенков и штрихов. Работа над снятием форсированного звука в режиме «громко».</w:t>
      </w:r>
    </w:p>
    <w:p>
      <w:pPr>
        <w:pStyle w:val="Normal"/>
        <w:rPr/>
      </w:pPr>
      <w:r>
        <w:rPr/>
        <w:t>8.Ритм.</w:t>
      </w:r>
    </w:p>
    <w:p>
      <w:pPr>
        <w:pStyle w:val="Normal"/>
        <w:rPr/>
      </w:pPr>
      <w:r>
        <w:rPr/>
        <w:t>Знакомство с простыми ритмами и размерами. Игра «Эхо», «Угадай мелодию», осознание длительностей</w:t>
      </w:r>
    </w:p>
    <w:p>
      <w:pPr>
        <w:pStyle w:val="Normal"/>
        <w:rPr/>
      </w:pPr>
      <w:r>
        <w:rPr/>
        <w:t>пауз. Умение воспроизвести ритмический рисунок мелодии – игра «Матрешки».</w:t>
      </w:r>
    </w:p>
    <w:p>
      <w:pPr>
        <w:pStyle w:val="Normal"/>
        <w:rPr/>
      </w:pPr>
      <w:r>
        <w:rPr/>
        <w:t>9.Сценодвижение.</w:t>
      </w:r>
    </w:p>
    <w:p>
      <w:pPr>
        <w:pStyle w:val="Normal"/>
        <w:rPr/>
      </w:pPr>
      <w:r>
        <w:rPr/>
        <w:t>Воспитание самовыражения через движение и слово. Умение изобразить настроение в различных движениях и сценках для создания художественного образа. Игры на раскрепощение.</w:t>
      </w:r>
    </w:p>
    <w:p>
      <w:pPr>
        <w:pStyle w:val="Normal"/>
        <w:rPr/>
      </w:pPr>
      <w:r>
        <w:rPr/>
        <w:t>10.Репертуар.</w:t>
      </w:r>
    </w:p>
    <w:p>
      <w:pPr>
        <w:pStyle w:val="Normal"/>
        <w:rPr/>
      </w:pPr>
      <w:r>
        <w:rPr/>
        <w:t>Соединение музыкального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</w:t>
      </w:r>
    </w:p>
    <w:p>
      <w:pPr>
        <w:pStyle w:val="Normal"/>
        <w:rPr/>
      </w:pPr>
      <w:r>
        <w:rPr/>
        <w:t>11.Концертная деятельность.</w:t>
      </w:r>
    </w:p>
    <w:p>
      <w:pPr>
        <w:pStyle w:val="Normal"/>
        <w:rPr/>
      </w:pPr>
      <w:r>
        <w:rPr/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</w:t>
      </w:r>
    </w:p>
    <w:p>
      <w:pPr>
        <w:pStyle w:val="Normal"/>
        <w:rPr/>
      </w:pPr>
      <w:r>
        <w:rPr/>
        <w:t>12.Отбор лучших номеров, репетиции. Анализ выступления.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 xml:space="preserve">1. Личностные результаты: 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наличие эмоционально- ценностного отношения к искусству;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-реализация творческого потенциала в процессе коллективного (индивидуального) музицирования;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позитивная самооценка своих музыкально- творческих возможностей.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коммуникативное развитие.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2. Предметные результаты: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устойчивый интерес к музыке и различным видам (или какому-либо одному виду) музыкально- творческой деятельности;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элементарные умения и навыки в различных видах учебно творческой деятельности.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3. Метапредметные результаты: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развитое художественное восприятие, умение оценивать произведения разных видов искусств;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ориентация в культурном многообразии окружающей действительности, участие в музыкальной жизни класса, школы, города и др.;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 продуктивное сотрудничество (общение, взаимодействие) со сверстниками при решении различных музыкально- творческих задач;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-наблюдение за разнообразными явлениями жизни и искусства в учебной внеурочной деятельности.</w:t>
      </w:r>
    </w:p>
    <w:p>
      <w:pPr>
        <w:pStyle w:val="Normal"/>
        <w:rPr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93" w:type="dxa"/>
        <w:jc w:val="left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80"/>
        <w:gridCol w:w="57"/>
        <w:gridCol w:w="21"/>
        <w:gridCol w:w="3576"/>
        <w:gridCol w:w="1960"/>
        <w:gridCol w:w="21"/>
        <w:gridCol w:w="1538"/>
        <w:gridCol w:w="19"/>
        <w:gridCol w:w="2751"/>
        <w:gridCol w:w="19"/>
        <w:gridCol w:w="4250"/>
      </w:tblGrid>
      <w:tr>
        <w:trPr/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5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Форма проведения занятия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5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68</w:t>
            </w:r>
          </w:p>
        </w:tc>
        <w:tc>
          <w:tcPr>
            <w:tcW w:w="157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 xml:space="preserve">Раздел 1. </w:t>
            </w:r>
            <w:bookmarkStart w:id="1" w:name="page15R_mcid19"/>
            <w:bookmarkEnd w:id="1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Введение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 детских  голосов.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2" w:name="page15R_mcid24"/>
            <w:bookmarkEnd w:id="2"/>
            <w:r>
              <w:rPr>
                <w:b/>
                <w:bCs/>
              </w:rPr>
              <w:t xml:space="preserve">Раздел 2. </w:t>
            </w:r>
            <w:r>
              <w:rPr>
                <w:b/>
                <w:bCs/>
                <w:sz w:val="24"/>
                <w:lang w:val="ru-RU"/>
              </w:rPr>
              <w:t>Знакомство с основными вокально-хоровыми навыками пения</w:t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охраны детского голоса.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Певческая установка.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Правила пения, распевания, знакомство с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упражнениями.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2.4.</w:t>
            </w:r>
          </w:p>
        </w:tc>
        <w:tc>
          <w:tcPr>
            <w:tcW w:w="36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Береги свой голос.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PT Astra Serif" w:hAnsi="PT Astra Serif"/>
                <w:b/>
                <w:bCs/>
                <w:sz w:val="24"/>
                <w:szCs w:val="24"/>
                <w:lang w:val="ru-RU"/>
              </w:rPr>
              <w:t>Звукообразование. Музыкальные штрихи. Дыхание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3.1.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>Введение понятия унисона.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точным звучанием унисона.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Слух-регулятор голоса.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Быстро и точно повторить заданный звук.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Раздел 4. </w:t>
            </w:r>
            <w:r>
              <w:rPr>
                <w:b/>
                <w:bCs/>
                <w:sz w:val="24"/>
                <w:lang w:val="ru-RU"/>
              </w:rPr>
              <w:t>Дыхание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4.1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</w:t>
            </w:r>
          </w:p>
          <w:p>
            <w:pPr>
              <w:pStyle w:val="Normal"/>
              <w:rPr/>
            </w:pPr>
            <w:r>
              <w:rPr/>
              <w:t>Виды упражнений.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</w:t>
            </w:r>
          </w:p>
          <w:p>
            <w:pPr>
              <w:pStyle w:val="Normal"/>
              <w:rPr/>
            </w:pPr>
            <w:r>
              <w:rPr/>
              <w:t>Упражнение «Ножницы», «Насос».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</w:t>
            </w:r>
          </w:p>
          <w:p>
            <w:pPr>
              <w:pStyle w:val="Normal"/>
              <w:rPr/>
            </w:pPr>
            <w:r>
              <w:rPr/>
              <w:t>Упражнение «Свечка», «Шар".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Твердая и мягкая атака.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Раздел 5.</w:t>
            </w:r>
            <w:r>
              <w:rPr>
                <w:b/>
                <w:bCs/>
                <w:sz w:val="24"/>
                <w:szCs w:val="24"/>
                <w:lang w:val="ru-RU"/>
              </w:rPr>
              <w:t>Дикция и артикуляция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правильного певческого</w:t>
            </w:r>
          </w:p>
          <w:p>
            <w:pPr>
              <w:pStyle w:val="Normal"/>
              <w:rPr/>
            </w:pPr>
            <w:r>
              <w:rPr/>
              <w:t>произношения слов.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Речевые игры.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на дикцию. Скороговорки.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Раздел 6.</w:t>
            </w:r>
            <w:r>
              <w:rPr>
                <w:b/>
                <w:bCs/>
                <w:sz w:val="24"/>
                <w:lang w:val="ru-RU"/>
              </w:rPr>
              <w:t>Ансамбль. Элементы лвухголосья.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Воспитание навыков пения в ансамбле.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Унисон.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интонацией.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Ритмическое, темповое, динамическое единство звука.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6.5.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Двухголосие. Работа над акапелла.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3" w:name="page17R_mcid47"/>
            <w:bookmarkEnd w:id="3"/>
            <w:r>
              <w:rPr>
                <w:b/>
                <w:bCs/>
              </w:rPr>
              <w:t>Раздел 7.</w:t>
            </w:r>
            <w:r>
              <w:rPr>
                <w:b/>
                <w:bCs/>
                <w:sz w:val="24"/>
                <w:lang w:val="ru-RU"/>
              </w:rPr>
              <w:t>Музыкально- исполнительская работа</w:t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Развитие навыков уверенного пения.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народных песнях.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авторских песнях.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снятием</w:t>
            </w:r>
          </w:p>
          <w:p>
            <w:pPr>
              <w:pStyle w:val="Normal"/>
              <w:rPr/>
            </w:pPr>
            <w:r>
              <w:rPr/>
              <w:t>форсированного звука в</w:t>
            </w:r>
          </w:p>
          <w:p>
            <w:pPr>
              <w:pStyle w:val="Normal"/>
              <w:rPr/>
            </w:pPr>
            <w:r>
              <w:rPr/>
              <w:t>режиме «громко».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lang w:val="ru-RU"/>
              </w:rPr>
              <w:t>Раздел 8.Ритм</w:t>
            </w:r>
          </w:p>
        </w:tc>
      </w:tr>
      <w:tr>
        <w:trPr>
          <w:trHeight w:val="371" w:hRule="atLeast"/>
        </w:trPr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8.1.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Знакомство с простыми ритмами и размерами.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8.2.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Игра «Эхо».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Игра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8.3.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Игра «Угадай мелодию»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Игра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8.4.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Длительности и паузы.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8.5.</w:t>
            </w:r>
          </w:p>
        </w:tc>
        <w:tc>
          <w:tcPr>
            <w:tcW w:w="359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Умение воспроизвести ритмический рисунок мелодии – игра «Матрешки.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7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88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9. Сценодвижение</w:t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Воспитание самовыражения через движение и слово.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9.2.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Игры на раскрепощение.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Игра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9.3.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над элементами движений в песнях быстрого темпа.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9.4.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над элементами движений в хороводных песнях.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9.5.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над элементами движений в  народных песнях.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10. Работа над репертуаром</w:t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10.1.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Соединение музыкального материала с танцевальными движениями.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Беседа, 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10.2.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Выбор и разучивание репертуара.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Беседа, </w:t>
            </w:r>
            <w:r>
              <w:rPr>
                <w:b w:val="false"/>
                <w:bCs w:val="false"/>
              </w:rPr>
              <w:t>дискуссия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10.3.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Выучивание текстов с фразировкой,нюансировкой. Работа над образом исполняемого  произведения.</w:t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 11. Концертная деятельность</w:t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11.1.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Работа по культуре поведения на сцене.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Тренинг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11.2.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Умения сконцентрироваться на сцене.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11.3.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Вести себя свободно раскрепощено.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Беседа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1469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lang w:val="ru-RU"/>
              </w:rPr>
              <w:t>Раздел 12. Итоговые занятия, творческие отчеты</w:t>
            </w:r>
          </w:p>
        </w:tc>
      </w:tr>
      <w:tr>
        <w:trPr>
          <w:trHeight w:val="590" w:hRule="atLeast"/>
        </w:trPr>
        <w:tc>
          <w:tcPr>
            <w:tcW w:w="5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12.1.</w:t>
            </w:r>
          </w:p>
        </w:tc>
        <w:tc>
          <w:tcPr>
            <w:tcW w:w="35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Подготовка к концерту.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7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Репетиция</w:t>
            </w:r>
          </w:p>
        </w:tc>
        <w:tc>
          <w:tcPr>
            <w:tcW w:w="4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90" w:hRule="atLeast"/>
        </w:trPr>
        <w:tc>
          <w:tcPr>
            <w:tcW w:w="413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58"/>
        <w:gridCol w:w="5093"/>
        <w:gridCol w:w="2564"/>
        <w:gridCol w:w="1997"/>
        <w:gridCol w:w="3772"/>
      </w:tblGrid>
      <w:tr>
        <w:trPr>
          <w:trHeight w:val="93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№</w:t>
            </w:r>
            <w:r>
              <w:rPr/>
              <w:br/>
              <w:t>п/п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Количество часов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Форма проведения занятия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 детских  голосов.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Прослушивание голосов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охраны детского голоса.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Певческая установка.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>
          <w:trHeight w:val="650" w:hRule="atLeast"/>
        </w:trPr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Правила пения, распевания, знакомство с упражнениями.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Береги свой голос.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Введение понятия унисона.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точным звучанием унисона.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Слух-регулятор голоса.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Быстро и точно повторить заданный звук.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 Виды упражнений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Стрельниковой.</w:t>
            </w:r>
          </w:p>
          <w:p>
            <w:pPr>
              <w:pStyle w:val="Normal"/>
              <w:rPr/>
            </w:pPr>
            <w:r>
              <w:rPr/>
              <w:t>Упражнение «Ножницы», «Насос»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Дыхательная гимнастика Стрельниковой</w:t>
            </w:r>
          </w:p>
          <w:p>
            <w:pPr>
              <w:pStyle w:val="Normal"/>
              <w:rPr/>
            </w:pPr>
            <w:r>
              <w:rPr/>
              <w:t>Упражнение «Свечка», «Шар"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Твердая и мягкая атака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Формирование правильного певческого</w:t>
            </w:r>
          </w:p>
          <w:p>
            <w:pPr>
              <w:pStyle w:val="Normal"/>
              <w:rPr/>
            </w:pPr>
            <w:r>
              <w:rPr/>
              <w:t>произношения слов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Речевые игры.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>
          <w:trHeight w:val="371" w:hRule="atLeast"/>
        </w:trPr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Упражнения на дикцию. Скороговорки.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Воспитание навыков пения в ансамбле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Унисон.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интонацией.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Ритмическое, темповое, динамическое единство звука.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Двухголосие. Работа над акапелла.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Беседа, </w:t>
            </w: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Развитие навыков уверенного пения.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народных песнях.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динамикой в авторских песнях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Работа над снятием форсированного звука в</w:t>
            </w:r>
          </w:p>
          <w:p>
            <w:pPr>
              <w:pStyle w:val="Normal"/>
              <w:rPr/>
            </w:pPr>
            <w:r>
              <w:rPr/>
              <w:t>режиме «громко».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Знакомство с простыми ритмами и размерами.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Игра «Эхо».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Игра «Угадай мелодию».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Длительности и паузы.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Умение воспроизвести ритмический рисунок мелодии – игра «Матрешки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Воспитание самовыражения через движение и слово.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Игры на раскрепощение.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над элементами движений в песнях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быстрого темпа.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над элементами движений в хороводных песнях.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над элементами движений в  народных песнях.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Соединение музыкального материала с танцевальными движениями.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Выбор и разучивание репертуара.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Беседа, </w:t>
            </w:r>
            <w:r>
              <w:rPr/>
              <w:t>дискусия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Выучивание текстов с фразировкой,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нюансировкой. Работа над образом исполняемого  произведения.</w:t>
            </w:r>
          </w:p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Работа по культуре поведения на сцене.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Умения сконцентрироваться на сцене.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Вести себя свободно раскрепощено.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Подготовка к концерту.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68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9. Методические материалы для учителя</w:t>
      </w:r>
    </w:p>
    <w:p>
      <w:pPr>
        <w:pStyle w:val="Normal"/>
        <w:rPr/>
      </w:pPr>
      <w:r>
        <w:rPr/>
        <w:t>1.Гонтаренко Н.Б. Сольное пение: секреты вокального мастерства /Н.Б.Гонтаренко. – Изд. 2-е – Ростов н/Д: Феникс, 2007.</w:t>
      </w:r>
    </w:p>
    <w:p>
      <w:pPr>
        <w:pStyle w:val="Normal"/>
        <w:rPr/>
      </w:pPr>
      <w:r>
        <w:rPr/>
        <w:t>2.Емельянов Е.В.  Развитие голоса. Координация и тренинг, 5- изд., стер. – СПб.: Издательство «Лань»;  Издательство «Планета музыки», 2007.</w:t>
      </w:r>
    </w:p>
    <w:p>
      <w:pPr>
        <w:pStyle w:val="Normal"/>
        <w:rPr/>
      </w:pPr>
      <w:r>
        <w:rPr/>
        <w:t>3.Исаева И.О. Эстрадное пение. Экспресс-курс развития вокальных способностей /И.О. Исаева – М.: АСТ; Астрель, 2007.</w:t>
      </w:r>
    </w:p>
    <w:p>
      <w:pPr>
        <w:pStyle w:val="Normal"/>
        <w:rPr/>
      </w:pPr>
      <w:r>
        <w:rPr/>
        <w:t>4.Полякова О.И. Детский эстрадный коллектив: Методические рекомендации. – М.: Московский Городской Дворец детского (юношеского) творчества, Дом научно-технического творчества молодежи, 2004.</w:t>
      </w:r>
    </w:p>
    <w:p>
      <w:pPr>
        <w:pStyle w:val="Normal"/>
        <w:rPr/>
      </w:pPr>
      <w:r>
        <w:rPr/>
        <w:t>5.Полякова О.И. Принципы подбора репертуара для детской эстрадной студии // Народно-певческая культура: региональные традиции, проблемы изучения, пути развития. – Тамбов: ТГУ им. Г.Р. Державина, 2002.</w:t>
      </w:r>
    </w:p>
    <w:p>
      <w:pPr>
        <w:pStyle w:val="Normal"/>
        <w:rPr/>
      </w:pPr>
      <w:r>
        <w:rPr/>
        <w:t>6.Риггз С.  Пойте как звезды. / Сост и ред. Дж. Д.Карателло . – СПб.: Питер 2007.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10. Цифровые образовательные ресурсы и ресурсы сети Интернет</w:t>
      </w:r>
    </w:p>
    <w:p>
      <w:pPr>
        <w:pStyle w:val="Normal"/>
        <w:rPr/>
      </w:pPr>
      <w:r>
        <w:rPr/>
        <w:t>1.  http://www.mp3sort.com/</w:t>
      </w:r>
    </w:p>
    <w:p>
      <w:pPr>
        <w:pStyle w:val="Normal"/>
        <w:rPr>
          <w:b/>
          <w:b/>
          <w:sz w:val="28"/>
          <w:szCs w:val="28"/>
        </w:rPr>
      </w:pPr>
      <w:r>
        <w:rPr/>
        <w:t>2.  http://s-f-k.forum2x2.ru/index.htm</w:t>
      </w:r>
    </w:p>
    <w:p>
      <w:pPr>
        <w:pStyle w:val="Normal"/>
        <w:rPr>
          <w:b/>
          <w:b/>
          <w:sz w:val="28"/>
          <w:szCs w:val="28"/>
        </w:rPr>
      </w:pPr>
      <w:r>
        <w:rPr/>
        <w:t>3.  http://forums.minus-fanera.com/index.php</w:t>
      </w:r>
    </w:p>
    <w:p>
      <w:pPr>
        <w:pStyle w:val="Normal"/>
        <w:rPr>
          <w:b/>
          <w:b/>
          <w:sz w:val="28"/>
          <w:szCs w:val="28"/>
        </w:rPr>
      </w:pPr>
      <w:r>
        <w:rPr/>
        <w:t>4.  http://alekseev.numi.ru/</w:t>
      </w:r>
    </w:p>
    <w:p>
      <w:pPr>
        <w:pStyle w:val="Normal"/>
        <w:rPr>
          <w:b/>
          <w:b/>
          <w:sz w:val="28"/>
          <w:szCs w:val="28"/>
        </w:rPr>
      </w:pPr>
      <w:r>
        <w:rPr/>
        <w:t>5.  http://talismanst.narod.ru/</w:t>
      </w:r>
    </w:p>
    <w:p>
      <w:pPr>
        <w:pStyle w:val="Normal"/>
        <w:rPr>
          <w:b/>
          <w:b/>
          <w:sz w:val="28"/>
          <w:szCs w:val="28"/>
        </w:rPr>
      </w:pPr>
      <w:r>
        <w:rPr/>
        <w:t>6.  http://www.rodniki-studio.ru/</w:t>
      </w:r>
    </w:p>
    <w:p>
      <w:pPr>
        <w:pStyle w:val="Normal"/>
        <w:rPr>
          <w:b/>
          <w:b/>
          <w:sz w:val="28"/>
          <w:szCs w:val="28"/>
        </w:rPr>
      </w:pPr>
      <w:r>
        <w:rPr/>
        <w:t>7.  http://www.a-pesni.golosa.info/baby/Baby.htm</w:t>
      </w:r>
    </w:p>
    <w:p>
      <w:pPr>
        <w:pStyle w:val="Normal"/>
        <w:rPr>
          <w:b/>
          <w:b/>
          <w:sz w:val="28"/>
          <w:szCs w:val="28"/>
        </w:rPr>
      </w:pPr>
      <w:r>
        <w:rPr/>
        <w:t>8.  http://www.lastbell.ru/pesni.html</w:t>
      </w:r>
    </w:p>
    <w:p>
      <w:pPr>
        <w:pStyle w:val="Normal"/>
        <w:rPr>
          <w:b/>
          <w:b/>
          <w:sz w:val="28"/>
          <w:szCs w:val="28"/>
        </w:rPr>
      </w:pPr>
      <w:r>
        <w:rPr/>
        <w:t>9.  http://www.fonogramm.net/songs/14818</w:t>
      </w:r>
    </w:p>
    <w:p>
      <w:pPr>
        <w:pStyle w:val="Normal"/>
        <w:rPr>
          <w:b/>
          <w:b/>
          <w:sz w:val="28"/>
          <w:szCs w:val="28"/>
        </w:rPr>
      </w:pPr>
      <w:r>
        <w:rPr/>
        <w:t>10. http://www.vstudio.ru/muzik.htm</w:t>
      </w:r>
    </w:p>
    <w:p>
      <w:pPr>
        <w:pStyle w:val="Normal"/>
        <w:rPr>
          <w:b/>
          <w:b/>
          <w:sz w:val="28"/>
          <w:szCs w:val="28"/>
        </w:rPr>
      </w:pPr>
      <w:r>
        <w:rPr/>
        <w:t>11. http://bertrometr.mylivepage.ru/blog/index/</w:t>
      </w:r>
    </w:p>
    <w:p>
      <w:pPr>
        <w:pStyle w:val="Normal"/>
        <w:rPr>
          <w:b/>
          <w:b/>
          <w:sz w:val="28"/>
          <w:szCs w:val="28"/>
        </w:rPr>
      </w:pPr>
      <w:r>
        <w:rPr/>
        <w:t>12. http://sozvezdieoriona.ucoz.ru/?lzh1ed</w:t>
      </w:r>
    </w:p>
    <w:p>
      <w:pPr>
        <w:pStyle w:val="Normal"/>
        <w:rPr>
          <w:b/>
          <w:b/>
          <w:sz w:val="28"/>
          <w:szCs w:val="28"/>
        </w:rPr>
      </w:pPr>
      <w:r>
        <w:rPr/>
        <w:t>13. http://www.notomania.ru/view.php?id=207</w:t>
      </w:r>
    </w:p>
    <w:p>
      <w:pPr>
        <w:pStyle w:val="Normal"/>
        <w:rPr>
          <w:b/>
          <w:b/>
          <w:sz w:val="28"/>
          <w:szCs w:val="28"/>
        </w:rPr>
      </w:pPr>
      <w:r>
        <w:rPr/>
        <w:t>14. http://notes.tarakanov.net/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20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  <w:sz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20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8281</TotalTime>
  <Application>LibreOffice/6.4.7.2$Linux_X86_64 LibreOffice_project/40$Build-2</Application>
  <Pages>13</Pages>
  <Words>2055</Words>
  <Characters>14391</Characters>
  <CharactersWithSpaces>15987</CharactersWithSpaces>
  <Paragraphs>519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cp:lastPrinted>2020-06-02T04:12:00Z</cp:lastPrinted>
  <dcterms:modified xsi:type="dcterms:W3CDTF">2023-09-27T00:46:07Z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